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FE" w:rsidRDefault="00152E12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宋体" w:eastAsia="宋体" w:hAnsi="宋体" w:cs="宋体"/>
          <w:b/>
          <w:sz w:val="36"/>
        </w:rPr>
        <w:t>通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宋体" w:eastAsia="宋体" w:hAnsi="宋体" w:cs="宋体"/>
          <w:b/>
          <w:sz w:val="36"/>
        </w:rPr>
        <w:t>知</w:t>
      </w:r>
    </w:p>
    <w:p w:rsidR="007C7BFE" w:rsidRDefault="00152E12">
      <w:pPr>
        <w:spacing w:line="360" w:lineRule="auto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学院各单位：</w:t>
      </w:r>
    </w:p>
    <w:p w:rsidR="007C7BFE" w:rsidRDefault="00152E12">
      <w:pPr>
        <w:spacing w:line="360" w:lineRule="auto"/>
        <w:ind w:left="150" w:firstLine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2018年2月</w:t>
      </w:r>
      <w:r w:rsidR="00512F23">
        <w:rPr>
          <w:rFonts w:ascii="宋体" w:eastAsia="宋体" w:hAnsi="宋体" w:cs="宋体" w:hint="eastAsia"/>
          <w:sz w:val="28"/>
        </w:rPr>
        <w:t>28</w:t>
      </w:r>
      <w:r>
        <w:rPr>
          <w:rFonts w:ascii="宋体" w:eastAsia="宋体" w:hAnsi="宋体" w:cs="宋体"/>
          <w:sz w:val="28"/>
        </w:rPr>
        <w:t>日，</w:t>
      </w:r>
      <w:r w:rsidR="00512F23">
        <w:rPr>
          <w:rFonts w:ascii="宋体" w:eastAsia="宋体" w:hAnsi="宋体" w:cs="宋体" w:hint="eastAsia"/>
          <w:sz w:val="28"/>
        </w:rPr>
        <w:t>市发改委组织，土地局、房建局、财政局、城建局、油田公司开发公司、克职院等单位参加，就工程教育基地资产移交中国石油大学（北京）克拉玛依校区的推进工作会</w:t>
      </w:r>
      <w:r>
        <w:rPr>
          <w:rFonts w:ascii="宋体" w:eastAsia="宋体" w:hAnsi="宋体" w:cs="宋体"/>
          <w:sz w:val="28"/>
        </w:rPr>
        <w:t>，</w:t>
      </w:r>
      <w:r w:rsidR="00512F23">
        <w:rPr>
          <w:rFonts w:ascii="宋体" w:eastAsia="宋体" w:hAnsi="宋体" w:cs="宋体" w:hint="eastAsia"/>
          <w:sz w:val="28"/>
        </w:rPr>
        <w:t>为落实会议精神，特做以下工作安排</w:t>
      </w:r>
      <w:r>
        <w:rPr>
          <w:rFonts w:ascii="宋体" w:eastAsia="宋体" w:hAnsi="宋体" w:cs="宋体"/>
          <w:sz w:val="28"/>
        </w:rPr>
        <w:t>：</w:t>
      </w:r>
    </w:p>
    <w:p w:rsidR="007C7BFE" w:rsidRDefault="00152E12">
      <w:pPr>
        <w:spacing w:line="360" w:lineRule="auto"/>
        <w:ind w:left="150" w:firstLine="42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1、</w:t>
      </w:r>
      <w:r w:rsidR="00512F23">
        <w:rPr>
          <w:rFonts w:ascii="宋体" w:eastAsia="宋体" w:hAnsi="宋体" w:cs="宋体" w:hint="eastAsia"/>
          <w:sz w:val="28"/>
        </w:rPr>
        <w:t>土地证的办理及移交工作：由资产处负责收集资料并协调办理相关手续。</w:t>
      </w:r>
    </w:p>
    <w:p w:rsidR="007C7BFE" w:rsidRDefault="00152E12">
      <w:pPr>
        <w:spacing w:line="360" w:lineRule="auto"/>
        <w:ind w:left="150" w:firstLine="420"/>
        <w:rPr>
          <w:rFonts w:ascii="黑体" w:eastAsia="黑体" w:hAnsi="黑体" w:cs="黑体"/>
          <w:b/>
          <w:color w:val="666666"/>
          <w:sz w:val="28"/>
        </w:rPr>
      </w:pPr>
      <w:r>
        <w:rPr>
          <w:rFonts w:ascii="宋体" w:eastAsia="宋体" w:hAnsi="宋体" w:cs="宋体"/>
          <w:sz w:val="28"/>
        </w:rPr>
        <w:t>2、</w:t>
      </w:r>
      <w:r w:rsidR="00512F23">
        <w:rPr>
          <w:rFonts w:ascii="宋体" w:eastAsia="宋体" w:hAnsi="宋体" w:cs="宋体" w:hint="eastAsia"/>
          <w:sz w:val="28"/>
        </w:rPr>
        <w:t>原理工学院筹建所购置资产账目整理</w:t>
      </w:r>
      <w:r w:rsidR="00512F23">
        <w:rPr>
          <w:rFonts w:ascii="黑体" w:eastAsia="黑体" w:hAnsi="黑体" w:cs="黑体" w:hint="eastAsia"/>
          <w:b/>
          <w:color w:val="666666"/>
          <w:sz w:val="28"/>
        </w:rPr>
        <w:t>：由资产处按照购置合同整理对应的设备购置清单，提供给资产管理单位（2018年3月20日完成）</w:t>
      </w:r>
      <w:r w:rsidR="00512F23">
        <w:rPr>
          <w:rFonts w:ascii="黑体" w:eastAsia="黑体" w:hAnsi="黑体" w:cs="黑体"/>
          <w:b/>
          <w:color w:val="666666"/>
          <w:sz w:val="28"/>
        </w:rPr>
        <w:t xml:space="preserve"> </w:t>
      </w:r>
    </w:p>
    <w:p w:rsidR="007C7BFE" w:rsidRDefault="00152E12">
      <w:pPr>
        <w:spacing w:line="360" w:lineRule="auto"/>
        <w:ind w:left="150" w:firstLine="420"/>
        <w:rPr>
          <w:rFonts w:ascii="黑体" w:eastAsia="黑体" w:hAnsi="黑体" w:cs="黑体"/>
          <w:b/>
          <w:color w:val="666666"/>
          <w:sz w:val="28"/>
        </w:rPr>
      </w:pPr>
      <w:r>
        <w:rPr>
          <w:rFonts w:ascii="黑体" w:eastAsia="黑体" w:hAnsi="黑体" w:cs="黑体"/>
          <w:b/>
          <w:color w:val="666666"/>
          <w:sz w:val="28"/>
        </w:rPr>
        <w:t>3、</w:t>
      </w:r>
      <w:r w:rsidR="00512F23">
        <w:rPr>
          <w:rFonts w:ascii="宋体" w:eastAsia="宋体" w:hAnsi="宋体" w:cs="宋体" w:hint="eastAsia"/>
          <w:sz w:val="28"/>
        </w:rPr>
        <w:t>原理工学院筹建所购置资产实物移交</w:t>
      </w:r>
      <w:r w:rsidR="00512F23">
        <w:rPr>
          <w:rFonts w:ascii="黑体" w:eastAsia="黑体" w:hAnsi="黑体" w:cs="黑体" w:hint="eastAsia"/>
          <w:b/>
          <w:color w:val="666666"/>
          <w:sz w:val="28"/>
        </w:rPr>
        <w:t>：由现学院资产管理单位与石油大学（北京）克拉玛依校区相应单位对接，按照清单移交，实物移交完成后，由石油大学资产处、学院资产处及双方单位资产使用部门一起办理移交手续</w:t>
      </w:r>
      <w:r w:rsidR="005F4DA8">
        <w:rPr>
          <w:rFonts w:ascii="黑体" w:eastAsia="黑体" w:hAnsi="黑体" w:cs="黑体" w:hint="eastAsia"/>
          <w:b/>
          <w:color w:val="666666"/>
          <w:sz w:val="28"/>
        </w:rPr>
        <w:t>（2018年5月20日完成）</w:t>
      </w:r>
      <w:r>
        <w:rPr>
          <w:rFonts w:ascii="黑体" w:eastAsia="黑体" w:hAnsi="黑体" w:cs="黑体"/>
          <w:b/>
          <w:color w:val="666666"/>
          <w:sz w:val="28"/>
        </w:rPr>
        <w:t>。</w:t>
      </w:r>
    </w:p>
    <w:p w:rsidR="007C7BFE" w:rsidRDefault="00152E12">
      <w:pPr>
        <w:spacing w:line="360" w:lineRule="auto"/>
        <w:ind w:left="150" w:firstLine="420"/>
        <w:rPr>
          <w:rFonts w:ascii="Times New Roman" w:eastAsia="Times New Roman" w:hAnsi="Times New Roman" w:cs="Times New Roman"/>
          <w:sz w:val="28"/>
        </w:rPr>
      </w:pPr>
      <w:r>
        <w:rPr>
          <w:rFonts w:ascii="黑体" w:eastAsia="黑体" w:hAnsi="黑体" w:cs="黑体"/>
          <w:b/>
          <w:color w:val="666666"/>
          <w:sz w:val="28"/>
        </w:rPr>
        <w:t>4、</w:t>
      </w:r>
      <w:r w:rsidR="00512F23">
        <w:rPr>
          <w:rFonts w:ascii="黑体" w:eastAsia="黑体" w:hAnsi="黑体" w:cs="黑体" w:hint="eastAsia"/>
          <w:b/>
          <w:color w:val="666666"/>
          <w:sz w:val="28"/>
        </w:rPr>
        <w:t>移交过程中，出现账物不符的情况，要尽快落实责任，按照相关制度赔偿</w:t>
      </w:r>
      <w:r>
        <w:rPr>
          <w:rFonts w:ascii="黑体" w:eastAsia="黑体" w:hAnsi="黑体" w:cs="黑体"/>
          <w:b/>
          <w:color w:val="666666"/>
          <w:sz w:val="28"/>
        </w:rPr>
        <w:t>。</w:t>
      </w:r>
    </w:p>
    <w:p w:rsidR="007C7BFE" w:rsidRPr="00CB0558" w:rsidRDefault="00152E12" w:rsidP="00CB055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</w:p>
    <w:p w:rsidR="007C7BFE" w:rsidRPr="00CB0558" w:rsidRDefault="00152E12" w:rsidP="00CB055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</w:p>
    <w:p w:rsidR="007C7BFE" w:rsidRDefault="00152E12" w:rsidP="00CB0558">
      <w:pPr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宋体" w:eastAsia="宋体" w:hAnsi="宋体" w:cs="宋体"/>
          <w:b/>
          <w:sz w:val="28"/>
        </w:rPr>
        <w:t>克拉玛依职业技术学院资产处</w:t>
      </w:r>
    </w:p>
    <w:p w:rsidR="007C7BFE" w:rsidRPr="00CB0558" w:rsidRDefault="00152E12" w:rsidP="00CB0558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2018</w:t>
      </w:r>
      <w:r>
        <w:rPr>
          <w:rFonts w:ascii="宋体" w:eastAsia="宋体" w:hAnsi="宋体" w:cs="宋体"/>
          <w:b/>
          <w:sz w:val="28"/>
        </w:rPr>
        <w:t>年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宋体" w:eastAsia="宋体" w:hAnsi="宋体" w:cs="宋体"/>
          <w:b/>
          <w:sz w:val="28"/>
        </w:rPr>
        <w:t>月</w:t>
      </w:r>
      <w:r w:rsidR="00512F23">
        <w:rPr>
          <w:rFonts w:ascii="Times New Roman" w:hAnsi="Times New Roman" w:cs="Times New Roman" w:hint="eastAsia"/>
          <w:b/>
          <w:sz w:val="28"/>
        </w:rPr>
        <w:t>6</w:t>
      </w:r>
      <w:r>
        <w:rPr>
          <w:rFonts w:ascii="宋体" w:eastAsia="宋体" w:hAnsi="宋体" w:cs="宋体"/>
          <w:b/>
          <w:sz w:val="28"/>
        </w:rPr>
        <w:t>日</w:t>
      </w:r>
    </w:p>
    <w:sectPr w:rsidR="007C7BFE" w:rsidRPr="00CB0558" w:rsidSect="00F3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3F" w:rsidRDefault="00CA0D3F" w:rsidP="00CB0558">
      <w:r>
        <w:separator/>
      </w:r>
    </w:p>
  </w:endnote>
  <w:endnote w:type="continuationSeparator" w:id="1">
    <w:p w:rsidR="00CA0D3F" w:rsidRDefault="00CA0D3F" w:rsidP="00CB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3F" w:rsidRDefault="00CA0D3F" w:rsidP="00CB0558">
      <w:r>
        <w:separator/>
      </w:r>
    </w:p>
  </w:footnote>
  <w:footnote w:type="continuationSeparator" w:id="1">
    <w:p w:rsidR="00CA0D3F" w:rsidRDefault="00CA0D3F" w:rsidP="00CB0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7BFE"/>
    <w:rsid w:val="00152E12"/>
    <w:rsid w:val="00512F23"/>
    <w:rsid w:val="005F4DA8"/>
    <w:rsid w:val="007C7BFE"/>
    <w:rsid w:val="00CA0D3F"/>
    <w:rsid w:val="00CB0558"/>
    <w:rsid w:val="00F3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5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2018-02-23T01:58:00Z</dcterms:created>
  <dcterms:modified xsi:type="dcterms:W3CDTF">2018-03-05T02:17:00Z</dcterms:modified>
</cp:coreProperties>
</file>