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6A" w:rsidRDefault="00B77E9C">
      <w:pPr>
        <w:spacing w:line="360" w:lineRule="auto"/>
        <w:ind w:firstLine="2660"/>
        <w:rPr>
          <w:rFonts w:ascii="Calibri" w:eastAsia="Calibri" w:hAnsi="Calibri" w:cs="Calibri"/>
          <w:sz w:val="28"/>
        </w:rPr>
      </w:pPr>
      <w:r>
        <w:rPr>
          <w:rFonts w:ascii="宋体" w:eastAsia="宋体" w:hAnsi="宋体" w:cs="宋体"/>
          <w:sz w:val="28"/>
        </w:rPr>
        <w:t>克拉玛依职业技术学院</w:t>
      </w:r>
    </w:p>
    <w:p w:rsidR="0016046A" w:rsidRDefault="00AF6E35">
      <w:pPr>
        <w:spacing w:line="360" w:lineRule="auto"/>
        <w:jc w:val="center"/>
        <w:rPr>
          <w:rFonts w:ascii="黑体" w:eastAsia="黑体" w:hAnsi="黑体" w:cs="黑体"/>
          <w:b/>
          <w:sz w:val="36"/>
        </w:rPr>
      </w:pPr>
      <w:r>
        <w:rPr>
          <w:rFonts w:ascii="黑体" w:eastAsia="黑体" w:hAnsi="黑体" w:cs="黑体" w:hint="eastAsia"/>
          <w:b/>
          <w:sz w:val="36"/>
        </w:rPr>
        <w:t>油田公司</w:t>
      </w:r>
      <w:r w:rsidR="00B77E9C">
        <w:rPr>
          <w:rFonts w:ascii="黑体" w:eastAsia="黑体" w:hAnsi="黑体" w:cs="黑体"/>
          <w:b/>
          <w:sz w:val="36"/>
        </w:rPr>
        <w:t>资产核查工作安排</w:t>
      </w:r>
    </w:p>
    <w:p w:rsidR="0016046A" w:rsidRDefault="00B77E9C">
      <w:pPr>
        <w:spacing w:line="360" w:lineRule="auto"/>
        <w:rPr>
          <w:rFonts w:ascii="Calibri" w:eastAsia="Calibri" w:hAnsi="Calibri" w:cs="Calibri"/>
          <w:sz w:val="28"/>
        </w:rPr>
      </w:pPr>
      <w:r>
        <w:rPr>
          <w:rFonts w:ascii="宋体" w:eastAsia="宋体" w:hAnsi="宋体" w:cs="宋体"/>
          <w:sz w:val="28"/>
        </w:rPr>
        <w:t>学院各部门：</w:t>
      </w:r>
    </w:p>
    <w:p w:rsidR="0016046A" w:rsidRDefault="00B77E9C">
      <w:pPr>
        <w:spacing w:line="360" w:lineRule="auto"/>
        <w:ind w:firstLine="700"/>
        <w:rPr>
          <w:rFonts w:ascii="宋体" w:eastAsia="宋体" w:hAnsi="宋体" w:cs="宋体"/>
          <w:sz w:val="28"/>
        </w:rPr>
      </w:pPr>
      <w:r>
        <w:rPr>
          <w:rFonts w:ascii="宋体" w:eastAsia="宋体" w:hAnsi="宋体" w:cs="宋体"/>
          <w:sz w:val="28"/>
        </w:rPr>
        <w:t>根据克拉玛依国资委及财政局国资科的工作安排，现学院使用的隶属油田公司资产要全部移交给政府（移交后仍然由学院负责管理和使用），为此学院资产处将对学院现使用的</w:t>
      </w:r>
      <w:r>
        <w:rPr>
          <w:rFonts w:ascii="Calibri" w:eastAsia="Calibri" w:hAnsi="Calibri" w:cs="Calibri"/>
          <w:sz w:val="28"/>
        </w:rPr>
        <w:t>2013</w:t>
      </w:r>
      <w:r>
        <w:rPr>
          <w:rFonts w:ascii="宋体" w:eastAsia="宋体" w:hAnsi="宋体" w:cs="宋体"/>
          <w:sz w:val="28"/>
        </w:rPr>
        <w:t>年</w:t>
      </w:r>
      <w:r>
        <w:rPr>
          <w:rFonts w:ascii="Calibri" w:eastAsia="Calibri" w:hAnsi="Calibri" w:cs="Calibri"/>
          <w:sz w:val="28"/>
        </w:rPr>
        <w:t>1</w:t>
      </w:r>
      <w:r>
        <w:rPr>
          <w:rFonts w:ascii="宋体" w:eastAsia="宋体" w:hAnsi="宋体" w:cs="宋体"/>
          <w:sz w:val="28"/>
        </w:rPr>
        <w:t>月</w:t>
      </w:r>
      <w:r>
        <w:rPr>
          <w:rFonts w:ascii="Calibri" w:eastAsia="Calibri" w:hAnsi="Calibri" w:cs="Calibri"/>
          <w:sz w:val="28"/>
        </w:rPr>
        <w:t>1</w:t>
      </w:r>
      <w:r>
        <w:rPr>
          <w:rFonts w:ascii="宋体" w:eastAsia="宋体" w:hAnsi="宋体" w:cs="宋体"/>
          <w:sz w:val="28"/>
        </w:rPr>
        <w:t>日之前的资产进行全面清查（包含：油田公司投资的资产；自治区教育厅、教育厅上级部门投资及奖励的资产；学院自筹资金购置的资产；社会捐赠的资产），现将具体清查工作方案通知如下：</w:t>
      </w:r>
    </w:p>
    <w:p w:rsidR="0016046A" w:rsidRDefault="00B77E9C">
      <w:pPr>
        <w:spacing w:line="360" w:lineRule="auto"/>
        <w:rPr>
          <w:rFonts w:ascii="Calibri" w:eastAsia="Calibri" w:hAnsi="Calibri" w:cs="Calibri"/>
          <w:sz w:val="28"/>
        </w:rPr>
      </w:pPr>
      <w:r>
        <w:rPr>
          <w:rFonts w:ascii="宋体" w:eastAsia="宋体" w:hAnsi="宋体" w:cs="宋体"/>
          <w:sz w:val="28"/>
        </w:rPr>
        <w:t>一、资产清查原则</w:t>
      </w:r>
    </w:p>
    <w:p w:rsidR="0016046A" w:rsidRDefault="00B77E9C">
      <w:pPr>
        <w:spacing w:line="360" w:lineRule="auto"/>
        <w:ind w:firstLine="280"/>
        <w:rPr>
          <w:rFonts w:ascii="Calibri" w:eastAsia="Calibri" w:hAnsi="Calibri" w:cs="Calibri"/>
          <w:sz w:val="28"/>
        </w:rPr>
      </w:pPr>
      <w:r>
        <w:rPr>
          <w:rFonts w:ascii="Calibri" w:eastAsia="Calibri" w:hAnsi="Calibri" w:cs="Calibri"/>
          <w:sz w:val="28"/>
        </w:rPr>
        <w:t>1</w:t>
      </w:r>
      <w:r>
        <w:rPr>
          <w:rFonts w:ascii="宋体" w:eastAsia="宋体" w:hAnsi="宋体" w:cs="宋体"/>
          <w:sz w:val="28"/>
        </w:rPr>
        <w:t>、实事求是的原则；</w:t>
      </w:r>
    </w:p>
    <w:p w:rsidR="0016046A" w:rsidRDefault="00B77E9C">
      <w:pPr>
        <w:spacing w:line="360" w:lineRule="auto"/>
        <w:ind w:firstLine="280"/>
        <w:rPr>
          <w:rFonts w:ascii="宋体" w:eastAsia="宋体" w:hAnsi="宋体" w:cs="宋体"/>
          <w:sz w:val="28"/>
        </w:rPr>
      </w:pPr>
      <w:r>
        <w:rPr>
          <w:rFonts w:ascii="Calibri" w:eastAsia="Calibri" w:hAnsi="Calibri" w:cs="Calibri"/>
          <w:sz w:val="28"/>
        </w:rPr>
        <w:t>2</w:t>
      </w:r>
      <w:r>
        <w:rPr>
          <w:rFonts w:ascii="宋体" w:eastAsia="宋体" w:hAnsi="宋体" w:cs="宋体"/>
          <w:sz w:val="28"/>
        </w:rPr>
        <w:t>、“以实物为主、帐物结合”的原则进行；</w:t>
      </w:r>
    </w:p>
    <w:p w:rsidR="0016046A" w:rsidRDefault="00B77E9C">
      <w:pPr>
        <w:spacing w:line="360" w:lineRule="auto"/>
        <w:ind w:firstLine="280"/>
        <w:rPr>
          <w:rFonts w:ascii="宋体" w:eastAsia="宋体" w:hAnsi="宋体" w:cs="宋体"/>
          <w:sz w:val="28"/>
        </w:rPr>
      </w:pPr>
      <w:r>
        <w:rPr>
          <w:rFonts w:ascii="Calibri" w:eastAsia="Calibri" w:hAnsi="Calibri" w:cs="Calibri"/>
          <w:sz w:val="28"/>
        </w:rPr>
        <w:t>3</w:t>
      </w:r>
      <w:r>
        <w:rPr>
          <w:rFonts w:ascii="宋体" w:eastAsia="宋体" w:hAnsi="宋体" w:cs="宋体"/>
          <w:sz w:val="28"/>
        </w:rPr>
        <w:t>、使用单位自查和学院组织复查相结合的原则。</w:t>
      </w:r>
    </w:p>
    <w:p w:rsidR="0016046A" w:rsidRDefault="00B77E9C">
      <w:pPr>
        <w:spacing w:line="360" w:lineRule="auto"/>
        <w:rPr>
          <w:rFonts w:ascii="宋体" w:eastAsia="宋体" w:hAnsi="宋体" w:cs="宋体"/>
          <w:sz w:val="28"/>
        </w:rPr>
      </w:pPr>
      <w:r>
        <w:rPr>
          <w:rFonts w:ascii="宋体" w:eastAsia="宋体" w:hAnsi="宋体" w:cs="宋体"/>
          <w:sz w:val="28"/>
        </w:rPr>
        <w:t>二、资产清查范围：</w:t>
      </w:r>
    </w:p>
    <w:p w:rsidR="0016046A" w:rsidRDefault="00B77E9C">
      <w:pPr>
        <w:spacing w:line="360" w:lineRule="auto"/>
        <w:rPr>
          <w:rFonts w:ascii="宋体" w:eastAsia="宋体" w:hAnsi="宋体" w:cs="宋体"/>
          <w:sz w:val="28"/>
        </w:rPr>
      </w:pPr>
      <w:r>
        <w:rPr>
          <w:rFonts w:ascii="宋体" w:eastAsia="宋体" w:hAnsi="宋体" w:cs="宋体"/>
          <w:sz w:val="28"/>
        </w:rPr>
        <w:t>1、2013年1月1日之前，资产隶属新疆油田公司所有资产；（包含：无形资产、基础设施、图书等）</w:t>
      </w:r>
    </w:p>
    <w:p w:rsidR="0016046A" w:rsidRDefault="00B77E9C">
      <w:pPr>
        <w:spacing w:line="360" w:lineRule="auto"/>
        <w:rPr>
          <w:rFonts w:ascii="宋体" w:eastAsia="宋体" w:hAnsi="宋体" w:cs="宋体"/>
          <w:sz w:val="28"/>
        </w:rPr>
      </w:pPr>
      <w:r>
        <w:rPr>
          <w:rFonts w:ascii="宋体" w:eastAsia="宋体" w:hAnsi="宋体" w:cs="宋体"/>
          <w:sz w:val="28"/>
        </w:rPr>
        <w:t>2、自治区教育厅、教育部等上级部门投资及奖励的资产；</w:t>
      </w:r>
    </w:p>
    <w:p w:rsidR="0016046A" w:rsidRDefault="00B77E9C">
      <w:pPr>
        <w:spacing w:line="360" w:lineRule="auto"/>
        <w:rPr>
          <w:rFonts w:ascii="宋体" w:eastAsia="宋体" w:hAnsi="宋体" w:cs="宋体"/>
          <w:sz w:val="28"/>
        </w:rPr>
      </w:pPr>
      <w:r>
        <w:rPr>
          <w:rFonts w:ascii="宋体" w:eastAsia="宋体" w:hAnsi="宋体" w:cs="宋体"/>
          <w:sz w:val="28"/>
        </w:rPr>
        <w:t>3、社会机构及个人捐赠的资产；</w:t>
      </w:r>
    </w:p>
    <w:p w:rsidR="0016046A" w:rsidRDefault="00B77E9C">
      <w:pPr>
        <w:spacing w:line="360" w:lineRule="auto"/>
        <w:rPr>
          <w:rFonts w:ascii="Calibri" w:eastAsia="Calibri" w:hAnsi="Calibri" w:cs="Calibri"/>
          <w:sz w:val="28"/>
        </w:rPr>
      </w:pPr>
      <w:r>
        <w:rPr>
          <w:rFonts w:ascii="宋体" w:eastAsia="宋体" w:hAnsi="宋体" w:cs="宋体"/>
          <w:sz w:val="28"/>
        </w:rPr>
        <w:t>4、学院自筹资金购置的资产。</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三、资产清查目的：</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1、摸清家底：通过清查，查清学院现使用的2013年1月1日之前，学院资产的实际状况，为资产移交政府管理提供依据。</w:t>
      </w:r>
    </w:p>
    <w:p w:rsidR="0016046A" w:rsidRDefault="0016046A">
      <w:pPr>
        <w:spacing w:line="360" w:lineRule="auto"/>
        <w:rPr>
          <w:rFonts w:ascii="宋体" w:eastAsia="宋体" w:hAnsi="宋体" w:cs="宋体"/>
          <w:color w:val="333333"/>
          <w:sz w:val="28"/>
          <w:shd w:val="clear" w:color="auto" w:fill="FFFFFF"/>
        </w:rPr>
      </w:pP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2、建立监管系统：通过清查，对学院现有的资产进行登记造册，资产移交政府后按照政府国有资产管理办法建立资产管理信息数据库，建立动态监管系统，并实施动态管理。</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3、对残损、丢失的家具按照油田公司的相关资产管理制度进行处置。</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4、对已经达到报废条件的资产进行鉴定，并按照相关制度及程序进行报废处理。</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四、清查工作安排</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（一）、成立资产清查工作领导小组：</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组长：</w:t>
      </w:r>
      <w:r w:rsidR="00993EE8">
        <w:rPr>
          <w:rFonts w:ascii="宋体" w:eastAsia="宋体" w:hAnsi="宋体" w:cs="宋体"/>
          <w:color w:val="333333"/>
          <w:sz w:val="28"/>
          <w:shd w:val="clear" w:color="auto" w:fill="FFFFFF"/>
        </w:rPr>
        <w:t>付梅莉</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副组长：</w:t>
      </w:r>
      <w:r w:rsidR="00993EE8">
        <w:rPr>
          <w:rFonts w:ascii="宋体" w:eastAsia="宋体" w:hAnsi="宋体" w:cs="宋体"/>
          <w:color w:val="333333"/>
          <w:sz w:val="28"/>
          <w:shd w:val="clear" w:color="auto" w:fill="FFFFFF"/>
        </w:rPr>
        <w:t>刘旭莹</w:t>
      </w:r>
    </w:p>
    <w:p w:rsidR="00993EE8" w:rsidRDefault="00B77E9C">
      <w:pPr>
        <w:spacing w:line="360" w:lineRule="auto"/>
        <w:rPr>
          <w:rFonts w:ascii="宋体" w:eastAsia="宋体" w:hAnsi="宋体" w:cs="宋体" w:hint="eastAsia"/>
          <w:color w:val="333333"/>
          <w:sz w:val="28"/>
          <w:shd w:val="clear" w:color="auto" w:fill="FFFFFF"/>
        </w:rPr>
      </w:pPr>
      <w:r>
        <w:rPr>
          <w:rFonts w:ascii="宋体" w:eastAsia="宋体" w:hAnsi="宋体" w:cs="宋体"/>
          <w:color w:val="333333"/>
          <w:sz w:val="28"/>
          <w:shd w:val="clear" w:color="auto" w:fill="FFFFFF"/>
        </w:rPr>
        <w:t>成员：</w:t>
      </w:r>
      <w:r w:rsidR="00993EE8">
        <w:rPr>
          <w:rFonts w:ascii="宋体" w:eastAsia="宋体" w:hAnsi="宋体" w:cs="宋体" w:hint="eastAsia"/>
          <w:color w:val="333333"/>
          <w:sz w:val="28"/>
          <w:shd w:val="clear" w:color="auto" w:fill="FFFFFF"/>
        </w:rPr>
        <w:t xml:space="preserve">学院领导  </w:t>
      </w:r>
      <w:r w:rsidR="00993EE8">
        <w:rPr>
          <w:rFonts w:ascii="宋体" w:eastAsia="宋体" w:hAnsi="宋体" w:cs="宋体"/>
          <w:color w:val="333333"/>
          <w:sz w:val="28"/>
          <w:shd w:val="clear" w:color="auto" w:fill="FFFFFF"/>
        </w:rPr>
        <w:t>王和、周刚、扎克.司马义</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学院各</w:t>
      </w:r>
      <w:r w:rsidR="00993EE8">
        <w:rPr>
          <w:rFonts w:ascii="宋体" w:eastAsia="宋体" w:hAnsi="宋体" w:cs="宋体" w:hint="eastAsia"/>
          <w:color w:val="333333"/>
          <w:sz w:val="28"/>
          <w:shd w:val="clear" w:color="auto" w:fill="FFFFFF"/>
        </w:rPr>
        <w:t>基层</w:t>
      </w:r>
      <w:r>
        <w:rPr>
          <w:rFonts w:ascii="宋体" w:eastAsia="宋体" w:hAnsi="宋体" w:cs="宋体"/>
          <w:color w:val="333333"/>
          <w:sz w:val="28"/>
          <w:shd w:val="clear" w:color="auto" w:fill="FFFFFF"/>
        </w:rPr>
        <w:t>单位行政第一负责人</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办公室设在学院资产处：</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办公室主任：艾之海    副主任：王建斌</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 xml:space="preserve">成员：刘磊  李巧萍 赵倩及各单位资产管理员  </w:t>
      </w:r>
    </w:p>
    <w:p w:rsidR="0016046A" w:rsidRDefault="00B77E9C">
      <w:pPr>
        <w:spacing w:line="360" w:lineRule="auto"/>
        <w:rPr>
          <w:rFonts w:ascii="宋体" w:eastAsia="宋体" w:hAnsi="宋体" w:cs="宋体"/>
          <w:color w:val="333333"/>
          <w:sz w:val="28"/>
          <w:shd w:val="clear" w:color="auto" w:fill="FFFFFF"/>
        </w:rPr>
      </w:pPr>
      <w:r>
        <w:rPr>
          <w:rFonts w:ascii="宋体" w:eastAsia="宋体" w:hAnsi="宋体" w:cs="宋体"/>
          <w:color w:val="333333"/>
          <w:sz w:val="28"/>
          <w:shd w:val="clear" w:color="auto" w:fill="FFFFFF"/>
        </w:rPr>
        <w:t>资产清查监督：孙汝平</w:t>
      </w:r>
    </w:p>
    <w:p w:rsidR="00212A52" w:rsidRDefault="00212A52" w:rsidP="00212A52">
      <w:pPr>
        <w:spacing w:line="360" w:lineRule="auto"/>
        <w:rPr>
          <w:rFonts w:ascii="宋体" w:eastAsia="宋体" w:hAnsi="宋体" w:cs="宋体"/>
          <w:sz w:val="28"/>
        </w:rPr>
      </w:pPr>
      <w:r>
        <w:rPr>
          <w:rFonts w:ascii="宋体" w:eastAsia="宋体" w:hAnsi="宋体" w:cs="宋体"/>
          <w:sz w:val="28"/>
        </w:rPr>
        <w:t>五、对资产清查工作的要求</w:t>
      </w:r>
    </w:p>
    <w:p w:rsidR="00212A52" w:rsidRDefault="00212A52" w:rsidP="00212A52">
      <w:pPr>
        <w:spacing w:line="360" w:lineRule="auto"/>
        <w:ind w:firstLine="420"/>
        <w:rPr>
          <w:rFonts w:ascii="宋体" w:eastAsia="宋体" w:hAnsi="宋体" w:cs="宋体"/>
          <w:sz w:val="28"/>
        </w:rPr>
      </w:pPr>
      <w:r>
        <w:rPr>
          <w:rFonts w:ascii="宋体" w:eastAsia="宋体" w:hAnsi="宋体" w:cs="宋体"/>
          <w:sz w:val="28"/>
        </w:rPr>
        <w:t>1、各单位要高度重视资产清查工作，严格执行学院资产管理制度，单位主管领导为第一责任人，具体工作由资产管理员负责完成。</w:t>
      </w:r>
    </w:p>
    <w:p w:rsidR="00212A52" w:rsidRDefault="00212A52" w:rsidP="00212A52">
      <w:pPr>
        <w:spacing w:line="360" w:lineRule="auto"/>
        <w:ind w:firstLine="420"/>
        <w:rPr>
          <w:rFonts w:ascii="Calibri" w:eastAsia="Calibri" w:hAnsi="Calibri" w:cs="Calibri"/>
          <w:sz w:val="28"/>
        </w:rPr>
      </w:pPr>
      <w:r>
        <w:rPr>
          <w:rFonts w:ascii="宋体" w:eastAsia="宋体" w:hAnsi="宋体" w:cs="宋体"/>
          <w:sz w:val="28"/>
        </w:rPr>
        <w:t>2、清查工作按照安排的时间节点和工作任务要求准时、保质完成，不得拖延。</w:t>
      </w:r>
    </w:p>
    <w:p w:rsidR="00212A52" w:rsidRDefault="00212A52" w:rsidP="00212A52">
      <w:pPr>
        <w:spacing w:line="360" w:lineRule="auto"/>
        <w:rPr>
          <w:rFonts w:ascii="宋体" w:eastAsia="宋体" w:hAnsi="宋体" w:cs="宋体"/>
          <w:sz w:val="28"/>
        </w:rPr>
      </w:pPr>
      <w:r>
        <w:rPr>
          <w:rFonts w:ascii="宋体" w:eastAsia="宋体" w:hAnsi="宋体" w:cs="宋体"/>
          <w:sz w:val="28"/>
        </w:rPr>
        <w:lastRenderedPageBreak/>
        <w:t xml:space="preserve">   3、学院隶属油田公司的资产，2016年各基层单位已经全面自查并形成7张表格，本次资产清查是在2016年清查的基础上进行核查。</w:t>
      </w:r>
    </w:p>
    <w:p w:rsidR="00212A52" w:rsidRDefault="00212A52" w:rsidP="00212A52">
      <w:pPr>
        <w:spacing w:line="360" w:lineRule="auto"/>
        <w:rPr>
          <w:rFonts w:ascii="宋体" w:eastAsia="宋体" w:hAnsi="宋体" w:cs="宋体"/>
          <w:sz w:val="28"/>
        </w:rPr>
      </w:pPr>
      <w:r>
        <w:rPr>
          <w:rFonts w:ascii="宋体" w:eastAsia="宋体" w:hAnsi="宋体" w:cs="宋体"/>
          <w:sz w:val="28"/>
        </w:rPr>
        <w:t xml:space="preserve">   4、核查结束后，资产管理人必须在核查表格上签字认可，资产核查表格一式两份，分别由资产处和各基层单位领导签字（盖章）移交。</w:t>
      </w:r>
    </w:p>
    <w:p w:rsidR="00212A52" w:rsidRDefault="00212A52" w:rsidP="00212A52">
      <w:pPr>
        <w:spacing w:line="360" w:lineRule="auto"/>
        <w:rPr>
          <w:rFonts w:ascii="宋体" w:eastAsia="宋体" w:hAnsi="宋体" w:cs="宋体"/>
          <w:sz w:val="28"/>
        </w:rPr>
      </w:pPr>
      <w:r>
        <w:rPr>
          <w:rFonts w:ascii="宋体" w:eastAsia="宋体" w:hAnsi="宋体" w:cs="宋体"/>
          <w:sz w:val="28"/>
        </w:rPr>
        <w:t xml:space="preserve">   5、资产处按照资产核查结果把资产信息录入克职院国有资产信息管理平台并建卡，标签导出后，由各基层单位资产管理员配合资产管理人贴到设备上。</w:t>
      </w:r>
    </w:p>
    <w:p w:rsidR="00212A52" w:rsidRDefault="00212A52" w:rsidP="00212A52">
      <w:pPr>
        <w:spacing w:line="360" w:lineRule="auto"/>
        <w:rPr>
          <w:rFonts w:ascii="宋体" w:eastAsia="宋体" w:hAnsi="宋体" w:cs="宋体"/>
          <w:sz w:val="28"/>
        </w:rPr>
      </w:pPr>
      <w:r>
        <w:rPr>
          <w:rFonts w:ascii="宋体" w:eastAsia="宋体" w:hAnsi="宋体" w:cs="宋体"/>
          <w:sz w:val="28"/>
        </w:rPr>
        <w:t xml:space="preserve">   6、各单位对有物无账的资产要再次严格清查（知道资产来源的一定要注明资产来源，或自治区投资或自筹资金或捐赠等），资产清查结束后，各单位不得有账外资产，若账外资产被审计查出，其责任由各单位第一责任人承担。</w:t>
      </w:r>
    </w:p>
    <w:p w:rsidR="00212A52" w:rsidRDefault="00212A52" w:rsidP="00212A52">
      <w:pPr>
        <w:spacing w:line="360" w:lineRule="auto"/>
        <w:rPr>
          <w:rFonts w:ascii="宋体" w:eastAsia="宋体" w:hAnsi="宋体" w:cs="宋体"/>
          <w:sz w:val="28"/>
        </w:rPr>
      </w:pPr>
      <w:r>
        <w:rPr>
          <w:rFonts w:ascii="宋体" w:eastAsia="宋体" w:hAnsi="宋体" w:cs="宋体"/>
          <w:sz w:val="28"/>
        </w:rPr>
        <w:t xml:space="preserve">   7、待报废的资产要严格登记造册，学院会按照上级主管部门要求，集中安排报废处理。在报废处理之前，各单位对待报废资产要妥善保管，不得擅自处理和丢失、损坏。</w:t>
      </w:r>
    </w:p>
    <w:p w:rsidR="00212A52" w:rsidRDefault="00212A52" w:rsidP="00212A52">
      <w:pPr>
        <w:spacing w:line="360" w:lineRule="auto"/>
        <w:rPr>
          <w:rFonts w:ascii="宋体" w:eastAsia="宋体" w:hAnsi="宋体" w:cs="宋体"/>
          <w:sz w:val="28"/>
        </w:rPr>
      </w:pPr>
      <w:r>
        <w:rPr>
          <w:rFonts w:ascii="宋体" w:eastAsia="宋体" w:hAnsi="宋体" w:cs="宋体"/>
          <w:sz w:val="28"/>
        </w:rPr>
        <w:t xml:space="preserve">   8、对有账无物的资产，要严格登记（若能说明原因的，一定要注明原因，或是报废未销账或捐出或丢失或原因不明等），在后续资产管理中，若出现类似问题，按照国有资产管理制度规定，相关责任人必须赔偿。</w:t>
      </w:r>
    </w:p>
    <w:p w:rsidR="00212A52" w:rsidRDefault="00212A52" w:rsidP="00212A52">
      <w:pPr>
        <w:spacing w:line="360" w:lineRule="auto"/>
        <w:rPr>
          <w:rFonts w:ascii="宋体" w:eastAsia="宋体" w:hAnsi="宋体" w:cs="宋体"/>
          <w:sz w:val="28"/>
        </w:rPr>
      </w:pPr>
      <w:r>
        <w:rPr>
          <w:rFonts w:ascii="宋体" w:eastAsia="宋体" w:hAnsi="宋体" w:cs="宋体"/>
          <w:sz w:val="28"/>
        </w:rPr>
        <w:t xml:space="preserve">   9、对原来油田公司未纳入资产管理的，按照政府资产管理要求都必须严格清查，全部纳入资产管理。（包含：图书、办公家具、无形资产、基础设施、社会捐赠资产等）</w:t>
      </w:r>
    </w:p>
    <w:p w:rsidR="00212A52" w:rsidRDefault="00212A52" w:rsidP="00212A52">
      <w:pPr>
        <w:spacing w:line="360" w:lineRule="auto"/>
        <w:rPr>
          <w:rFonts w:ascii="宋体" w:eastAsia="宋体" w:hAnsi="宋体" w:cs="宋体"/>
          <w:sz w:val="28"/>
        </w:rPr>
      </w:pPr>
      <w:r>
        <w:rPr>
          <w:rFonts w:ascii="宋体" w:eastAsia="宋体" w:hAnsi="宋体" w:cs="宋体"/>
          <w:sz w:val="28"/>
        </w:rPr>
        <w:lastRenderedPageBreak/>
        <w:t xml:space="preserve">   10、资产清查结束后，各单位要认真管理好本单位的资产，确保油田公司的资产顺利移交到政府管理并纳入到政府系统资产管理。</w:t>
      </w:r>
    </w:p>
    <w:p w:rsidR="00212A52" w:rsidRDefault="00212A52" w:rsidP="00212A52">
      <w:pPr>
        <w:spacing w:line="360" w:lineRule="auto"/>
        <w:ind w:right="560"/>
        <w:rPr>
          <w:rFonts w:ascii="宋体" w:eastAsia="宋体" w:hAnsi="宋体" w:cs="宋体"/>
          <w:sz w:val="28"/>
        </w:rPr>
      </w:pPr>
    </w:p>
    <w:p w:rsidR="00212A52" w:rsidRDefault="00212A52" w:rsidP="00212A52">
      <w:pPr>
        <w:spacing w:line="360" w:lineRule="auto"/>
        <w:jc w:val="right"/>
        <w:rPr>
          <w:rFonts w:ascii="宋体" w:eastAsia="宋体" w:hAnsi="宋体" w:cs="宋体"/>
          <w:sz w:val="28"/>
        </w:rPr>
      </w:pPr>
      <w:r>
        <w:rPr>
          <w:rFonts w:ascii="宋体" w:eastAsia="宋体" w:hAnsi="宋体" w:cs="宋体"/>
          <w:sz w:val="28"/>
        </w:rPr>
        <w:t>克拉玛依职业技术学院资产处</w:t>
      </w:r>
    </w:p>
    <w:p w:rsidR="00212A52" w:rsidRDefault="00212A52" w:rsidP="00212A52">
      <w:pPr>
        <w:spacing w:line="360" w:lineRule="auto"/>
        <w:jc w:val="right"/>
        <w:rPr>
          <w:rFonts w:ascii="Calibri" w:eastAsia="Calibri" w:hAnsi="Calibri" w:cs="Calibri"/>
          <w:sz w:val="28"/>
        </w:rPr>
      </w:pPr>
      <w:r>
        <w:rPr>
          <w:rFonts w:ascii="Calibri" w:eastAsia="Calibri" w:hAnsi="Calibri" w:cs="Calibri"/>
          <w:color w:val="000000"/>
          <w:sz w:val="28"/>
        </w:rPr>
        <w:t>2018</w:t>
      </w:r>
      <w:r>
        <w:rPr>
          <w:rFonts w:ascii="宋体" w:eastAsia="宋体" w:hAnsi="宋体" w:cs="宋体"/>
          <w:color w:val="000000"/>
          <w:sz w:val="28"/>
        </w:rPr>
        <w:t>年</w:t>
      </w:r>
      <w:r>
        <w:rPr>
          <w:rFonts w:ascii="Calibri" w:eastAsia="Calibri" w:hAnsi="Calibri" w:cs="Calibri"/>
          <w:color w:val="000000"/>
          <w:sz w:val="28"/>
        </w:rPr>
        <w:t>3</w:t>
      </w:r>
      <w:r>
        <w:rPr>
          <w:rFonts w:ascii="宋体" w:eastAsia="宋体" w:hAnsi="宋体" w:cs="宋体"/>
          <w:color w:val="000000"/>
          <w:sz w:val="28"/>
        </w:rPr>
        <w:t>月10日</w:t>
      </w:r>
    </w:p>
    <w:p w:rsidR="0016046A" w:rsidRDefault="0016046A" w:rsidP="00212A52">
      <w:pPr>
        <w:tabs>
          <w:tab w:val="left" w:pos="1252"/>
        </w:tabs>
        <w:spacing w:line="360" w:lineRule="auto"/>
        <w:rPr>
          <w:rFonts w:ascii="宋体" w:eastAsia="宋体" w:hAnsi="宋体" w:cs="宋体"/>
          <w:color w:val="333333"/>
          <w:sz w:val="28"/>
          <w:shd w:val="clear" w:color="auto" w:fill="FFFFFF"/>
        </w:rPr>
      </w:pPr>
    </w:p>
    <w:p w:rsidR="0016046A" w:rsidRDefault="00212A52">
      <w:pPr>
        <w:spacing w:line="360" w:lineRule="auto"/>
        <w:rPr>
          <w:rFonts w:ascii="宋体" w:eastAsia="宋体" w:hAnsi="宋体" w:cs="宋体"/>
          <w:color w:val="333333"/>
          <w:sz w:val="28"/>
          <w:shd w:val="clear" w:color="auto" w:fill="FFFFFF"/>
        </w:rPr>
      </w:pPr>
      <w:r>
        <w:rPr>
          <w:rFonts w:ascii="宋体" w:eastAsia="宋体" w:hAnsi="宋体" w:cs="宋体" w:hint="eastAsia"/>
          <w:color w:val="333333"/>
          <w:sz w:val="28"/>
          <w:shd w:val="clear" w:color="auto" w:fill="FFFFFF"/>
        </w:rPr>
        <w:t>附件：</w:t>
      </w:r>
      <w:r w:rsidR="00B77E9C">
        <w:rPr>
          <w:rFonts w:ascii="宋体" w:eastAsia="宋体" w:hAnsi="宋体" w:cs="宋体"/>
          <w:color w:val="333333"/>
          <w:sz w:val="28"/>
          <w:shd w:val="clear" w:color="auto" w:fill="FFFFFF"/>
        </w:rPr>
        <w:t>清查工作时间安排：</w:t>
      </w:r>
    </w:p>
    <w:tbl>
      <w:tblPr>
        <w:tblW w:w="0" w:type="auto"/>
        <w:tblInd w:w="98" w:type="dxa"/>
        <w:tblCellMar>
          <w:left w:w="10" w:type="dxa"/>
          <w:right w:w="10" w:type="dxa"/>
        </w:tblCellMar>
        <w:tblLook w:val="04A0"/>
      </w:tblPr>
      <w:tblGrid>
        <w:gridCol w:w="531"/>
        <w:gridCol w:w="1126"/>
        <w:gridCol w:w="2100"/>
        <w:gridCol w:w="982"/>
        <w:gridCol w:w="3685"/>
      </w:tblGrid>
      <w:tr w:rsidR="0016046A">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工作任务</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完成时间</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负责人</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工作要求</w:t>
            </w:r>
          </w:p>
        </w:tc>
      </w:tr>
      <w:tr w:rsidR="0016046A">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工作安排动员会议</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2018年3月5日</w:t>
            </w:r>
          </w:p>
          <w:p w:rsidR="0016046A" w:rsidRDefault="00B77E9C">
            <w:pPr>
              <w:spacing w:line="360" w:lineRule="auto"/>
              <w:rPr>
                <w:rFonts w:ascii="宋体" w:eastAsia="宋体" w:hAnsi="宋体" w:cs="宋体"/>
              </w:rPr>
            </w:pPr>
            <w:r>
              <w:rPr>
                <w:rFonts w:ascii="宋体" w:eastAsia="宋体" w:hAnsi="宋体" w:cs="宋体"/>
              </w:rPr>
              <w:t>至2018年3月9日</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艾之海</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1、制定、通过《2018年资产核查工作安排》</w:t>
            </w:r>
          </w:p>
          <w:p w:rsidR="0016046A" w:rsidRDefault="00B77E9C">
            <w:pPr>
              <w:spacing w:line="360" w:lineRule="auto"/>
              <w:rPr>
                <w:rFonts w:ascii="宋体" w:eastAsia="宋体" w:hAnsi="宋体" w:cs="宋体"/>
              </w:rPr>
            </w:pPr>
            <w:r>
              <w:rPr>
                <w:rFonts w:ascii="宋体" w:eastAsia="宋体" w:hAnsi="宋体" w:cs="宋体"/>
              </w:rPr>
              <w:t>2、2018年资产核查工作动员</w:t>
            </w:r>
          </w:p>
        </w:tc>
      </w:tr>
      <w:tr w:rsidR="0016046A">
        <w:trPr>
          <w:trHeight w:val="1294"/>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资产账目清查</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2018年3月5日</w:t>
            </w:r>
          </w:p>
          <w:p w:rsidR="0016046A" w:rsidRDefault="00B77E9C">
            <w:pPr>
              <w:spacing w:line="360" w:lineRule="auto"/>
              <w:rPr>
                <w:rFonts w:ascii="宋体" w:eastAsia="宋体" w:hAnsi="宋体" w:cs="宋体"/>
              </w:rPr>
            </w:pPr>
            <w:r>
              <w:rPr>
                <w:rFonts w:ascii="宋体" w:eastAsia="宋体" w:hAnsi="宋体" w:cs="宋体"/>
              </w:rPr>
              <w:t>至2018年3月9日</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李巧萍</w:t>
            </w:r>
          </w:p>
          <w:p w:rsidR="0016046A" w:rsidRDefault="00B77E9C">
            <w:pPr>
              <w:spacing w:line="360" w:lineRule="auto"/>
              <w:rPr>
                <w:rFonts w:ascii="宋体" w:eastAsia="宋体" w:hAnsi="宋体" w:cs="宋体"/>
              </w:rPr>
            </w:pPr>
            <w:r>
              <w:rPr>
                <w:rFonts w:ascii="宋体" w:eastAsia="宋体" w:hAnsi="宋体" w:cs="宋体"/>
              </w:rPr>
              <w:t>赵倩</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1、根据国资委提供的油田公司资产明细表，与学院财务资产明细表核对，达到账账相符。</w:t>
            </w:r>
          </w:p>
          <w:p w:rsidR="0016046A" w:rsidRDefault="00B77E9C">
            <w:pPr>
              <w:spacing w:line="360" w:lineRule="auto"/>
              <w:rPr>
                <w:rFonts w:ascii="宋体" w:eastAsia="宋体" w:hAnsi="宋体" w:cs="宋体"/>
              </w:rPr>
            </w:pPr>
            <w:r>
              <w:rPr>
                <w:rFonts w:ascii="宋体" w:eastAsia="宋体" w:hAnsi="宋体" w:cs="宋体"/>
              </w:rPr>
              <w:t>2、整理2016年资产清查资料，下发至各基层单位</w:t>
            </w:r>
          </w:p>
        </w:tc>
      </w:tr>
      <w:tr w:rsidR="0016046A">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资产自查工作</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2018年3月12日至2018年3月30日</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各单位资产管理员</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1、按照2016年资产表核对实物。要求落实资产管理人（管理人在表上签字、单位盖章）</w:t>
            </w:r>
          </w:p>
          <w:p w:rsidR="0016046A" w:rsidRDefault="00B77E9C">
            <w:pPr>
              <w:spacing w:line="360" w:lineRule="auto"/>
              <w:rPr>
                <w:rFonts w:ascii="宋体" w:eastAsia="宋体" w:hAnsi="宋体" w:cs="宋体"/>
              </w:rPr>
            </w:pPr>
            <w:r>
              <w:rPr>
                <w:rFonts w:ascii="宋体" w:eastAsia="宋体" w:hAnsi="宋体" w:cs="宋体"/>
              </w:rPr>
              <w:t>2、出具资产清查报告。</w:t>
            </w:r>
          </w:p>
          <w:p w:rsidR="0016046A" w:rsidRDefault="00B77E9C">
            <w:pPr>
              <w:spacing w:line="360" w:lineRule="auto"/>
              <w:rPr>
                <w:rFonts w:ascii="宋体" w:eastAsia="宋体" w:hAnsi="宋体" w:cs="宋体"/>
              </w:rPr>
            </w:pPr>
            <w:r>
              <w:rPr>
                <w:rFonts w:ascii="宋体" w:eastAsia="宋体" w:hAnsi="宋体" w:cs="宋体"/>
              </w:rPr>
              <w:t>3、对资产来源（上级部门投资、学院自筹或接受捐赠）应标明。</w:t>
            </w:r>
          </w:p>
        </w:tc>
      </w:tr>
      <w:tr w:rsidR="0016046A">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资产核查</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2018年3月21日至2018年4月10日</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李巧萍</w:t>
            </w:r>
          </w:p>
          <w:p w:rsidR="0016046A" w:rsidRDefault="00B77E9C">
            <w:pPr>
              <w:spacing w:line="360" w:lineRule="auto"/>
              <w:rPr>
                <w:rFonts w:ascii="宋体" w:eastAsia="宋体" w:hAnsi="宋体" w:cs="宋体"/>
              </w:rPr>
            </w:pPr>
            <w:r>
              <w:rPr>
                <w:rFonts w:ascii="宋体" w:eastAsia="宋体" w:hAnsi="宋体" w:cs="宋体"/>
              </w:rPr>
              <w:t>赵倩</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1、对资产自查出现的问题进行核查。</w:t>
            </w:r>
          </w:p>
        </w:tc>
      </w:tr>
      <w:tr w:rsidR="0016046A">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资产清查报告</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2018年4月11日至2018年4月20日</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sz w:val="22"/>
              </w:rPr>
            </w:pPr>
            <w:r>
              <w:rPr>
                <w:rFonts w:ascii="宋体" w:eastAsia="宋体" w:hAnsi="宋体" w:cs="宋体"/>
                <w:sz w:val="22"/>
              </w:rPr>
              <w:t>艾之海</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1、总结清查工作</w:t>
            </w:r>
          </w:p>
          <w:p w:rsidR="0016046A" w:rsidRDefault="00B77E9C">
            <w:pPr>
              <w:spacing w:line="360" w:lineRule="auto"/>
              <w:rPr>
                <w:rFonts w:ascii="宋体" w:eastAsia="宋体" w:hAnsi="宋体" w:cs="宋体"/>
              </w:rPr>
            </w:pPr>
            <w:r>
              <w:rPr>
                <w:rFonts w:ascii="宋体" w:eastAsia="宋体" w:hAnsi="宋体" w:cs="宋体"/>
              </w:rPr>
              <w:t>2、提出整改意见</w:t>
            </w:r>
          </w:p>
        </w:tc>
      </w:tr>
      <w:tr w:rsidR="0016046A">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sz w:val="22"/>
              </w:rPr>
            </w:pPr>
            <w:r>
              <w:rPr>
                <w:rFonts w:ascii="宋体" w:eastAsia="宋体" w:hAnsi="宋体" w:cs="宋体"/>
                <w:sz w:val="22"/>
              </w:rPr>
              <w:t>资产建卡、贴标</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rPr>
            </w:pPr>
            <w:r>
              <w:rPr>
                <w:rFonts w:ascii="宋体" w:eastAsia="宋体" w:hAnsi="宋体" w:cs="宋体"/>
              </w:rPr>
              <w:t>2018年4月11日至2018年12月20日</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sz w:val="22"/>
              </w:rPr>
            </w:pPr>
            <w:r>
              <w:rPr>
                <w:rFonts w:ascii="宋体" w:eastAsia="宋体" w:hAnsi="宋体" w:cs="宋体"/>
                <w:sz w:val="22"/>
              </w:rPr>
              <w:t>赵倩</w:t>
            </w:r>
          </w:p>
          <w:p w:rsidR="0016046A" w:rsidRDefault="00B77E9C">
            <w:pPr>
              <w:spacing w:line="360" w:lineRule="auto"/>
              <w:rPr>
                <w:rFonts w:ascii="宋体" w:eastAsia="宋体" w:hAnsi="宋体" w:cs="宋体"/>
                <w:sz w:val="22"/>
              </w:rPr>
            </w:pPr>
            <w:r>
              <w:rPr>
                <w:rFonts w:ascii="宋体" w:eastAsia="宋体" w:hAnsi="宋体" w:cs="宋体"/>
                <w:sz w:val="22"/>
              </w:rPr>
              <w:t>各单位资产管理员</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046A" w:rsidRDefault="00B77E9C">
            <w:pPr>
              <w:spacing w:line="360" w:lineRule="auto"/>
              <w:rPr>
                <w:rFonts w:ascii="宋体" w:eastAsia="宋体" w:hAnsi="宋体" w:cs="宋体"/>
                <w:sz w:val="22"/>
              </w:rPr>
            </w:pPr>
            <w:r>
              <w:rPr>
                <w:rFonts w:ascii="宋体" w:eastAsia="宋体" w:hAnsi="宋体" w:cs="宋体"/>
                <w:sz w:val="22"/>
              </w:rPr>
              <w:t>1、资产管理信息录入政府资产管理平台（争取在2018年完成）；</w:t>
            </w:r>
          </w:p>
          <w:p w:rsidR="0016046A" w:rsidRDefault="00B77E9C">
            <w:pPr>
              <w:spacing w:line="360" w:lineRule="auto"/>
              <w:rPr>
                <w:rFonts w:ascii="宋体" w:eastAsia="宋体" w:hAnsi="宋体" w:cs="宋体"/>
                <w:sz w:val="22"/>
              </w:rPr>
            </w:pPr>
            <w:r>
              <w:rPr>
                <w:rFonts w:ascii="宋体" w:eastAsia="宋体" w:hAnsi="宋体" w:cs="宋体"/>
                <w:sz w:val="22"/>
              </w:rPr>
              <w:t>2、与财务核对资产信息；</w:t>
            </w:r>
          </w:p>
          <w:p w:rsidR="0016046A" w:rsidRDefault="00B77E9C">
            <w:pPr>
              <w:spacing w:line="360" w:lineRule="auto"/>
              <w:rPr>
                <w:rFonts w:ascii="宋体" w:eastAsia="宋体" w:hAnsi="宋体" w:cs="宋体"/>
                <w:sz w:val="22"/>
              </w:rPr>
            </w:pPr>
            <w:r>
              <w:rPr>
                <w:rFonts w:ascii="宋体" w:eastAsia="宋体" w:hAnsi="宋体" w:cs="宋体"/>
                <w:sz w:val="22"/>
              </w:rPr>
              <w:t>3、建卡、贴标</w:t>
            </w:r>
          </w:p>
        </w:tc>
      </w:tr>
    </w:tbl>
    <w:p w:rsidR="0016046A" w:rsidRDefault="0016046A" w:rsidP="00212A52">
      <w:pPr>
        <w:spacing w:line="360" w:lineRule="auto"/>
        <w:rPr>
          <w:rFonts w:ascii="Calibri" w:eastAsia="Calibri" w:hAnsi="Calibri" w:cs="Calibri"/>
          <w:sz w:val="28"/>
        </w:rPr>
      </w:pPr>
    </w:p>
    <w:sectPr w:rsidR="0016046A" w:rsidSect="009601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049" w:rsidRDefault="00525049" w:rsidP="00212A52">
      <w:r>
        <w:separator/>
      </w:r>
    </w:p>
  </w:endnote>
  <w:endnote w:type="continuationSeparator" w:id="1">
    <w:p w:rsidR="00525049" w:rsidRDefault="00525049" w:rsidP="00212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049" w:rsidRDefault="00525049" w:rsidP="00212A52">
      <w:r>
        <w:separator/>
      </w:r>
    </w:p>
  </w:footnote>
  <w:footnote w:type="continuationSeparator" w:id="1">
    <w:p w:rsidR="00525049" w:rsidRDefault="00525049" w:rsidP="00212A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7170"/>
  </w:hdrShapeDefaults>
  <w:footnotePr>
    <w:footnote w:id="0"/>
    <w:footnote w:id="1"/>
  </w:footnotePr>
  <w:endnotePr>
    <w:endnote w:id="0"/>
    <w:endnote w:id="1"/>
  </w:endnotePr>
  <w:compat>
    <w:useFELayout/>
  </w:compat>
  <w:rsids>
    <w:rsidRoot w:val="0016046A"/>
    <w:rsid w:val="0016046A"/>
    <w:rsid w:val="00212A52"/>
    <w:rsid w:val="00525049"/>
    <w:rsid w:val="0096016A"/>
    <w:rsid w:val="00993EE8"/>
    <w:rsid w:val="00A7032E"/>
    <w:rsid w:val="00AF6E35"/>
    <w:rsid w:val="00B77E9C"/>
    <w:rsid w:val="00F20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1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2A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2A52"/>
    <w:rPr>
      <w:sz w:val="18"/>
      <w:szCs w:val="18"/>
    </w:rPr>
  </w:style>
  <w:style w:type="paragraph" w:styleId="a4">
    <w:name w:val="footer"/>
    <w:basedOn w:val="a"/>
    <w:link w:val="Char0"/>
    <w:uiPriority w:val="99"/>
    <w:semiHidden/>
    <w:unhideWhenUsed/>
    <w:rsid w:val="00212A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2A5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306</Words>
  <Characters>1746</Characters>
  <Application>Microsoft Office Word</Application>
  <DocSecurity>0</DocSecurity>
  <Lines>14</Lines>
  <Paragraphs>4</Paragraphs>
  <ScaleCrop>false</ScaleCrop>
  <Company>Lenovo</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cp:revision>
  <cp:lastPrinted>2018-02-23T01:55:00Z</cp:lastPrinted>
  <dcterms:created xsi:type="dcterms:W3CDTF">2018-02-23T01:49:00Z</dcterms:created>
  <dcterms:modified xsi:type="dcterms:W3CDTF">2018-02-27T04:42:00Z</dcterms:modified>
</cp:coreProperties>
</file>