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F17" w:rsidRPr="007B61C1" w:rsidRDefault="00345F17" w:rsidP="007B61C1">
      <w:pPr>
        <w:autoSpaceDE w:val="0"/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8"/>
        </w:rPr>
      </w:pPr>
      <w:r w:rsidRPr="007B61C1">
        <w:rPr>
          <w:rFonts w:ascii="Calibri" w:eastAsia="宋体" w:hAnsi="Calibri" w:cs="Times New Roman" w:hint="eastAsia"/>
          <w:color w:val="000000"/>
          <w:sz w:val="24"/>
          <w:szCs w:val="28"/>
        </w:rPr>
        <w:t>2017</w:t>
      </w:r>
      <w:r w:rsidRPr="007B61C1">
        <w:rPr>
          <w:rFonts w:ascii="宋体" w:eastAsia="宋体" w:hAnsi="宋体" w:cs="Times New Roman" w:hint="eastAsia"/>
          <w:color w:val="000000"/>
          <w:sz w:val="24"/>
          <w:szCs w:val="28"/>
        </w:rPr>
        <w:t>年</w:t>
      </w:r>
      <w:r w:rsidR="000D613F">
        <w:rPr>
          <w:rFonts w:ascii="Calibri" w:eastAsia="宋体" w:hAnsi="Calibri" w:cs="Calibri" w:hint="eastAsia"/>
          <w:color w:val="000000"/>
          <w:sz w:val="24"/>
          <w:szCs w:val="28"/>
        </w:rPr>
        <w:t>1</w:t>
      </w:r>
      <w:r w:rsidR="005D2F63">
        <w:rPr>
          <w:rFonts w:ascii="Calibri" w:eastAsia="宋体" w:hAnsi="Calibri" w:cs="Calibri" w:hint="eastAsia"/>
          <w:color w:val="000000"/>
          <w:sz w:val="24"/>
          <w:szCs w:val="28"/>
        </w:rPr>
        <w:t>1</w:t>
      </w:r>
      <w:r w:rsidRPr="007B61C1">
        <w:rPr>
          <w:rFonts w:ascii="宋体" w:eastAsia="宋体" w:hAnsi="宋体" w:cs="Times New Roman" w:hint="eastAsia"/>
          <w:color w:val="000000"/>
          <w:sz w:val="24"/>
          <w:szCs w:val="28"/>
        </w:rPr>
        <w:t>月</w:t>
      </w:r>
      <w:r w:rsidR="00A942FA">
        <w:rPr>
          <w:rFonts w:ascii="Calibri" w:eastAsia="宋体" w:hAnsi="Calibri" w:cs="Calibri" w:hint="eastAsia"/>
          <w:color w:val="000000"/>
          <w:sz w:val="24"/>
          <w:szCs w:val="28"/>
        </w:rPr>
        <w:t>29</w:t>
      </w:r>
      <w:r w:rsidRPr="007B61C1">
        <w:rPr>
          <w:rFonts w:ascii="宋体" w:eastAsia="宋体" w:hAnsi="宋体" w:cs="Times New Roman" w:hint="eastAsia"/>
          <w:color w:val="000000"/>
          <w:sz w:val="24"/>
          <w:szCs w:val="28"/>
        </w:rPr>
        <w:t>日，资产处在</w:t>
      </w:r>
      <w:r w:rsidR="005D2F63">
        <w:rPr>
          <w:rFonts w:ascii="宋体" w:eastAsia="宋体" w:hAnsi="宋体" w:cs="Times New Roman" w:hint="eastAsia"/>
          <w:color w:val="000000"/>
          <w:sz w:val="24"/>
          <w:szCs w:val="28"/>
        </w:rPr>
        <w:t>独山子校区</w:t>
      </w:r>
      <w:r w:rsidRPr="007B61C1">
        <w:rPr>
          <w:rFonts w:ascii="宋体" w:eastAsia="宋体" w:hAnsi="宋体" w:cs="Times New Roman" w:hint="eastAsia"/>
          <w:color w:val="000000"/>
          <w:sz w:val="24"/>
          <w:szCs w:val="28"/>
        </w:rPr>
        <w:t>组织了</w:t>
      </w:r>
      <w:r w:rsidR="00A942FA">
        <w:rPr>
          <w:rFonts w:ascii="宋体" w:eastAsia="宋体" w:hAnsi="宋体" w:cs="Times New Roman" w:hint="eastAsia"/>
          <w:color w:val="000000"/>
          <w:sz w:val="24"/>
          <w:szCs w:val="28"/>
        </w:rPr>
        <w:t>独山子</w:t>
      </w:r>
      <w:r w:rsidR="005D2F63">
        <w:rPr>
          <w:rFonts w:ascii="宋体" w:eastAsia="宋体" w:hAnsi="宋体" w:cs="Times New Roman" w:hint="eastAsia"/>
          <w:color w:val="000000"/>
          <w:sz w:val="24"/>
          <w:szCs w:val="28"/>
        </w:rPr>
        <w:t>综合办</w:t>
      </w:r>
      <w:r w:rsidR="00A942FA">
        <w:rPr>
          <w:rFonts w:ascii="宋体" w:eastAsia="宋体" w:hAnsi="宋体" w:cs="Times New Roman" w:hint="eastAsia"/>
          <w:color w:val="000000"/>
          <w:sz w:val="24"/>
          <w:szCs w:val="28"/>
        </w:rPr>
        <w:t>垃圾站</w:t>
      </w:r>
      <w:r w:rsidRPr="007B61C1">
        <w:rPr>
          <w:rFonts w:ascii="宋体" w:eastAsia="宋体" w:hAnsi="宋体" w:cs="Times New Roman" w:hint="eastAsia"/>
          <w:color w:val="000000"/>
          <w:sz w:val="24"/>
          <w:szCs w:val="28"/>
        </w:rPr>
        <w:t>的</w:t>
      </w:r>
      <w:r w:rsidR="000D613F">
        <w:rPr>
          <w:rFonts w:ascii="宋体" w:eastAsia="宋体" w:hAnsi="宋体" w:cs="Times New Roman" w:hint="eastAsia"/>
          <w:color w:val="000000"/>
          <w:sz w:val="24"/>
          <w:szCs w:val="28"/>
        </w:rPr>
        <w:t>设备</w:t>
      </w:r>
      <w:r w:rsidRPr="007B61C1">
        <w:rPr>
          <w:rFonts w:ascii="宋体" w:eastAsia="宋体" w:hAnsi="宋体" w:cs="Times New Roman" w:hint="eastAsia"/>
          <w:color w:val="000000"/>
          <w:sz w:val="24"/>
          <w:szCs w:val="28"/>
        </w:rPr>
        <w:t>验收交接工作。资产处</w:t>
      </w:r>
      <w:r w:rsidR="00A942FA">
        <w:rPr>
          <w:rFonts w:ascii="宋体" w:eastAsia="宋体" w:hAnsi="宋体" w:cs="Times New Roman" w:hint="eastAsia"/>
          <w:color w:val="000000"/>
          <w:sz w:val="24"/>
          <w:szCs w:val="28"/>
        </w:rPr>
        <w:t>、</w:t>
      </w:r>
      <w:r w:rsidR="005D2F63">
        <w:rPr>
          <w:rFonts w:ascii="宋体" w:eastAsia="宋体" w:hAnsi="宋体" w:cs="Times New Roman" w:hint="eastAsia"/>
          <w:color w:val="000000"/>
          <w:sz w:val="24"/>
          <w:szCs w:val="28"/>
        </w:rPr>
        <w:t>综合办</w:t>
      </w:r>
      <w:r w:rsidRPr="007B61C1">
        <w:rPr>
          <w:rFonts w:ascii="宋体" w:eastAsia="宋体" w:hAnsi="宋体" w:cs="Times New Roman" w:hint="eastAsia"/>
          <w:color w:val="000000"/>
          <w:sz w:val="24"/>
          <w:szCs w:val="28"/>
        </w:rPr>
        <w:t>以及供应商参与了此次验收。资产处按合同清单，对实训室的设备进行验收。</w:t>
      </w:r>
      <w:r w:rsidR="005D2F63">
        <w:rPr>
          <w:rFonts w:ascii="宋体" w:eastAsia="宋体" w:hAnsi="宋体" w:cs="Times New Roman" w:hint="eastAsia"/>
          <w:color w:val="000000"/>
          <w:sz w:val="24"/>
          <w:szCs w:val="28"/>
        </w:rPr>
        <w:t>石化</w:t>
      </w:r>
      <w:r w:rsidRPr="007B61C1">
        <w:rPr>
          <w:rFonts w:ascii="宋体" w:eastAsia="宋体" w:hAnsi="宋体" w:cs="Times New Roman" w:hint="eastAsia"/>
          <w:color w:val="000000"/>
          <w:sz w:val="24"/>
          <w:szCs w:val="28"/>
        </w:rPr>
        <w:t>系</w:t>
      </w:r>
      <w:r w:rsidR="005D2F63">
        <w:rPr>
          <w:rFonts w:ascii="宋体" w:eastAsia="宋体" w:hAnsi="宋体" w:cs="Times New Roman" w:hint="eastAsia"/>
          <w:color w:val="000000"/>
          <w:sz w:val="24"/>
          <w:szCs w:val="28"/>
        </w:rPr>
        <w:t>、独山子综合办</w:t>
      </w:r>
      <w:r w:rsidRPr="007B61C1">
        <w:rPr>
          <w:rFonts w:ascii="宋体" w:eastAsia="宋体" w:hAnsi="宋体" w:cs="Times New Roman" w:hint="eastAsia"/>
          <w:color w:val="000000"/>
          <w:sz w:val="24"/>
          <w:szCs w:val="28"/>
        </w:rPr>
        <w:t>负责实物的验收及安装调试工作</w:t>
      </w:r>
      <w:r w:rsidR="005D2F63">
        <w:rPr>
          <w:rFonts w:ascii="宋体" w:eastAsia="宋体" w:hAnsi="宋体" w:cs="Times New Roman" w:hint="eastAsia"/>
          <w:color w:val="000000"/>
          <w:sz w:val="24"/>
          <w:szCs w:val="28"/>
        </w:rPr>
        <w:t>，资产处与相关单位进行了资产交接并办理交接手续</w:t>
      </w:r>
      <w:r w:rsidRPr="007B61C1">
        <w:rPr>
          <w:rFonts w:ascii="宋体" w:eastAsia="宋体" w:hAnsi="宋体" w:cs="Times New Roman" w:hint="eastAsia"/>
          <w:color w:val="000000"/>
          <w:sz w:val="24"/>
          <w:szCs w:val="28"/>
        </w:rPr>
        <w:t>。</w:t>
      </w:r>
    </w:p>
    <w:p w:rsidR="00207350" w:rsidRDefault="00207350"/>
    <w:p w:rsidR="00C40766" w:rsidRDefault="00C40766"/>
    <w:p w:rsidR="00C156F2" w:rsidRDefault="00C156F2"/>
    <w:p w:rsidR="005D2F63" w:rsidRDefault="00A942FA">
      <w:r>
        <w:rPr>
          <w:noProof/>
        </w:rPr>
        <w:drawing>
          <wp:inline distT="0" distB="0" distL="0" distR="0">
            <wp:extent cx="5274310" cy="3955733"/>
            <wp:effectExtent l="19050" t="0" r="2540" b="0"/>
            <wp:docPr id="2" name="图片 1" descr="I:\19  工作照片\8  2017年11月设备验收\设备验收\20171127_160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19  工作照片\8  2017年11月设备验收\设备验收\20171127_1603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F63" w:rsidRDefault="005D2F63"/>
    <w:p w:rsidR="00035303" w:rsidRDefault="00A942FA">
      <w:r>
        <w:rPr>
          <w:noProof/>
        </w:rPr>
        <w:lastRenderedPageBreak/>
        <w:drawing>
          <wp:inline distT="0" distB="0" distL="0" distR="0">
            <wp:extent cx="5274310" cy="3955733"/>
            <wp:effectExtent l="19050" t="0" r="2540" b="0"/>
            <wp:docPr id="3" name="图片 2" descr="I:\19  工作照片\8  2017年11月设备验收\设备验收\20171127_155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19  工作照片\8  2017年11月设备验收\设备验收\20171127_1558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303" w:rsidRDefault="00035303"/>
    <w:p w:rsidR="00035303" w:rsidRDefault="00035303"/>
    <w:p w:rsidR="00035303" w:rsidRPr="005D2F63" w:rsidRDefault="00035303"/>
    <w:sectPr w:rsidR="00035303" w:rsidRPr="005D2F63" w:rsidSect="00207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A9E" w:rsidRDefault="00EE7A9E" w:rsidP="00345F17">
      <w:r>
        <w:separator/>
      </w:r>
    </w:p>
  </w:endnote>
  <w:endnote w:type="continuationSeparator" w:id="1">
    <w:p w:rsidR="00EE7A9E" w:rsidRDefault="00EE7A9E" w:rsidP="00345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A9E" w:rsidRDefault="00EE7A9E" w:rsidP="00345F17">
      <w:r>
        <w:separator/>
      </w:r>
    </w:p>
  </w:footnote>
  <w:footnote w:type="continuationSeparator" w:id="1">
    <w:p w:rsidR="00EE7A9E" w:rsidRDefault="00EE7A9E" w:rsidP="00345F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F17"/>
    <w:rsid w:val="00035303"/>
    <w:rsid w:val="000D613F"/>
    <w:rsid w:val="0020535F"/>
    <w:rsid w:val="00207350"/>
    <w:rsid w:val="00345F17"/>
    <w:rsid w:val="005D2F63"/>
    <w:rsid w:val="006D7D88"/>
    <w:rsid w:val="006E06EC"/>
    <w:rsid w:val="007B0569"/>
    <w:rsid w:val="007B61C1"/>
    <w:rsid w:val="007F0C95"/>
    <w:rsid w:val="008C5C48"/>
    <w:rsid w:val="00A942FA"/>
    <w:rsid w:val="00BA2090"/>
    <w:rsid w:val="00C156F2"/>
    <w:rsid w:val="00C40766"/>
    <w:rsid w:val="00C85848"/>
    <w:rsid w:val="00D473FE"/>
    <w:rsid w:val="00DA1853"/>
    <w:rsid w:val="00EE7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5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5F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5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5F1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B61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B61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7</cp:revision>
  <dcterms:created xsi:type="dcterms:W3CDTF">2017-10-24T07:47:00Z</dcterms:created>
  <dcterms:modified xsi:type="dcterms:W3CDTF">2017-12-04T08:10:00Z</dcterms:modified>
</cp:coreProperties>
</file>